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51DE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14:paraId="6E4484D1" w14:textId="37273BE4" w:rsidR="009B7B25" w:rsidRPr="00C3415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Date: </w:t>
      </w:r>
      <w:r w:rsidR="00D92EEC">
        <w:rPr>
          <w:rStyle w:val="Strong"/>
          <w:rFonts w:cstheme="minorHAnsi"/>
          <w:sz w:val="28"/>
          <w:szCs w:val="28"/>
        </w:rPr>
        <w:t xml:space="preserve">April </w:t>
      </w:r>
      <w:r w:rsidR="00C46E76">
        <w:rPr>
          <w:rStyle w:val="Strong"/>
          <w:rFonts w:cstheme="minorHAnsi"/>
          <w:sz w:val="28"/>
          <w:szCs w:val="28"/>
        </w:rPr>
        <w:t>21</w:t>
      </w:r>
      <w:r w:rsidR="006B4296" w:rsidRPr="00C34159">
        <w:rPr>
          <w:rStyle w:val="Strong"/>
          <w:rFonts w:cstheme="minorHAnsi"/>
          <w:sz w:val="28"/>
          <w:szCs w:val="28"/>
        </w:rPr>
        <w:t>, 2022</w:t>
      </w:r>
    </w:p>
    <w:p w14:paraId="55A83797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14:paraId="31698AD3" w14:textId="202BC43D"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250890" w:rsidRPr="00C34159">
        <w:rPr>
          <w:rStyle w:val="Strong"/>
          <w:rFonts w:cstheme="minorHAnsi"/>
          <w:sz w:val="28"/>
          <w:szCs w:val="28"/>
        </w:rPr>
        <w:t>Zoom</w:t>
      </w:r>
    </w:p>
    <w:p w14:paraId="38FF9ADE" w14:textId="77777777"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14:paraId="40E504CD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2CF5F142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14:paraId="72354112" w14:textId="77777777"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14:paraId="30B482D9" w14:textId="49F13BCA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14:paraId="0E0D7E56" w14:textId="59AD8AAB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14:paraId="36B469A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14:paraId="42471A24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Mia Guzman</w:t>
      </w:r>
    </w:p>
    <w:p w14:paraId="3CC2C06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3FC04E6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468F99D6" w14:textId="4E468173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14:paraId="000E566A" w14:textId="0B2F4D48"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14:paraId="4115D22F" w14:textId="77777777"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14:paraId="7D2D3F52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14:paraId="4BE329FE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64CEE331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14:paraId="39B92C1E" w14:textId="621BA59E"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14:paraId="579CE8FE" w14:textId="77777777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14:paraId="39A338B5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Lisa Couch –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>10</w:t>
      </w:r>
    </w:p>
    <w:p w14:paraId="45C348D4" w14:textId="0BBABC34" w:rsidR="005916DC" w:rsidRPr="00C34159" w:rsidRDefault="00D92EEC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 xml:space="preserve">.1.a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="005916DC" w:rsidRPr="00C34159">
        <w:rPr>
          <w:rFonts w:cstheme="minorHAnsi"/>
          <w:i/>
          <w:sz w:val="28"/>
          <w:szCs w:val="28"/>
        </w:rPr>
        <w:t>53200:C.</w:t>
      </w:r>
      <w:proofErr w:type="gramEnd"/>
      <w:r w:rsidR="005916DC" w:rsidRPr="00C34159">
        <w:rPr>
          <w:rFonts w:cstheme="minorHAnsi"/>
          <w:i/>
          <w:sz w:val="28"/>
          <w:szCs w:val="28"/>
        </w:rPr>
        <w:t>10</w:t>
      </w:r>
    </w:p>
    <w:p w14:paraId="6FCDB505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 xml:space="preserve">10 </w:t>
      </w:r>
    </w:p>
    <w:p w14:paraId="41A6700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Professional Development – Corey Marvin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>8</w:t>
      </w:r>
    </w:p>
    <w:p w14:paraId="2923EBD9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Accreditation – Corey Marvin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>7</w:t>
      </w:r>
    </w:p>
    <w:p w14:paraId="10BFEE9F" w14:textId="77777777"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14:paraId="2E31FF30" w14:textId="6B894989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14:paraId="4F179B78" w14:textId="0CD6F7FF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14:paraId="57B42BED" w14:textId="4F4ADDE9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Strategic Planning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President Hancock</w:t>
      </w:r>
    </w:p>
    <w:p w14:paraId="3605FB10" w14:textId="46735B81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Climate Survey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President Hancock</w:t>
      </w:r>
    </w:p>
    <w:p w14:paraId="1057BB7A" w14:textId="77777777"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14:paraId="34776E58" w14:textId="350B5F67" w:rsidR="00E74E3C" w:rsidRPr="00C34159" w:rsidRDefault="00274D8A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14:paraId="582FBDDB" w14:textId="4D8BA810" w:rsidR="001E44D8" w:rsidRDefault="001E44D8" w:rsidP="00BC6D00">
      <w:pPr>
        <w:pStyle w:val="Heading2"/>
        <w:numPr>
          <w:ilvl w:val="1"/>
          <w:numId w:val="2"/>
        </w:numPr>
        <w:spacing w:after="0"/>
        <w:rPr>
          <w:b w:val="0"/>
          <w:bCs/>
        </w:rPr>
      </w:pPr>
      <w:r w:rsidRPr="001E44D8">
        <w:rPr>
          <w:b w:val="0"/>
          <w:bCs/>
        </w:rPr>
        <w:t xml:space="preserve"> IT/Cyber Security Program Review</w:t>
      </w:r>
      <w:r w:rsidR="00E66145">
        <w:rPr>
          <w:b w:val="0"/>
          <w:bCs/>
        </w:rPr>
        <w:t xml:space="preserve"> (attachment)</w:t>
      </w:r>
      <w:r w:rsidRPr="001E44D8">
        <w:rPr>
          <w:b w:val="0"/>
          <w:bCs/>
        </w:rPr>
        <w:t xml:space="preserve"> – Valerie Karnes</w:t>
      </w:r>
    </w:p>
    <w:p w14:paraId="072897A0" w14:textId="4E9860D5" w:rsidR="000E2517" w:rsidRPr="001E44D8" w:rsidRDefault="001E44D8" w:rsidP="79CA0499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rPr>
          <w:b w:val="0"/>
        </w:rPr>
        <w:t xml:space="preserve"> </w:t>
      </w:r>
      <w:r w:rsidR="00E66145">
        <w:rPr>
          <w:b w:val="0"/>
        </w:rPr>
        <w:t xml:space="preserve">LAC Program Review (attachment) – Tyson Huffman </w:t>
      </w:r>
    </w:p>
    <w:p w14:paraId="278D6D37" w14:textId="5A518226" w:rsidR="000E2517" w:rsidRPr="001E44D8" w:rsidRDefault="001E44D8" w:rsidP="79CA0499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t xml:space="preserve"> </w:t>
      </w:r>
      <w:r>
        <w:rPr>
          <w:b w:val="0"/>
        </w:rPr>
        <w:t>College Council Reporting – Yvonne Mills / President Hancock</w:t>
      </w:r>
    </w:p>
    <w:p w14:paraId="6CF573AB" w14:textId="3E6ED419" w:rsidR="000E2517" w:rsidRPr="001E44D8" w:rsidRDefault="001E44D8" w:rsidP="79CA0499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t xml:space="preserve"> </w:t>
      </w:r>
      <w:r>
        <w:rPr>
          <w:b w:val="0"/>
        </w:rPr>
        <w:t xml:space="preserve">July 25, </w:t>
      </w:r>
      <w:proofErr w:type="gramStart"/>
      <w:r>
        <w:rPr>
          <w:b w:val="0"/>
        </w:rPr>
        <w:t>2022</w:t>
      </w:r>
      <w:proofErr w:type="gramEnd"/>
      <w:r>
        <w:rPr>
          <w:b w:val="0"/>
        </w:rPr>
        <w:t xml:space="preserve"> Return to Campus / Remote Work Policy - President Hancock</w:t>
      </w:r>
      <w:r>
        <w:br/>
      </w:r>
    </w:p>
    <w:p w14:paraId="3F5AFCB2" w14:textId="77777777"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14:paraId="13B03FB5" w14:textId="0CFA69C9" w:rsidR="00286B96" w:rsidRPr="00C34159" w:rsidRDefault="00BC6D00" w:rsidP="4D5A0AA5">
      <w:pPr>
        <w:pStyle w:val="ListParagraph"/>
        <w:numPr>
          <w:ilvl w:val="1"/>
          <w:numId w:val="2"/>
        </w:numPr>
        <w:tabs>
          <w:tab w:val="left" w:pos="90"/>
        </w:tabs>
        <w:ind w:left="810" w:hanging="450"/>
        <w:rPr>
          <w:rFonts w:asciiTheme="minorHAnsi" w:eastAsiaTheme="minorEastAsia" w:hAnsiTheme="minorHAnsi" w:cstheme="minorBidi"/>
          <w:sz w:val="28"/>
          <w:szCs w:val="28"/>
        </w:rPr>
      </w:pPr>
      <w:r w:rsidRPr="008D1E69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14:paraId="65EAADC3" w14:textId="12CF46BE"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14:paraId="7718F26B" w14:textId="77777777"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14:paraId="3307F840" w14:textId="64A538D5" w:rsidR="002E6051" w:rsidRPr="00D92EEC" w:rsidRDefault="00D92EEC" w:rsidP="00D92EEC">
      <w:pPr>
        <w:pStyle w:val="Heading2"/>
        <w:numPr>
          <w:ilvl w:val="1"/>
          <w:numId w:val="2"/>
        </w:numPr>
        <w:ind w:left="540"/>
        <w:rPr>
          <w:b w:val="0"/>
        </w:rPr>
      </w:pPr>
      <w:r>
        <w:rPr>
          <w:b w:val="0"/>
        </w:rPr>
        <w:t xml:space="preserve"> </w:t>
      </w:r>
      <w:r w:rsidR="00CA3C67" w:rsidRPr="00D92EEC">
        <w:rPr>
          <w:b w:val="0"/>
        </w:rPr>
        <w:t xml:space="preserve">Staffing </w:t>
      </w:r>
      <w:r w:rsidR="00AF712D" w:rsidRPr="00D92EEC">
        <w:rPr>
          <w:b w:val="0"/>
        </w:rPr>
        <w:t>Update</w:t>
      </w:r>
      <w:r w:rsidR="00CA3C67" w:rsidRPr="00D92EEC">
        <w:rPr>
          <w:b w:val="0"/>
        </w:rPr>
        <w:t xml:space="preserve"> </w:t>
      </w:r>
      <w:r w:rsidR="00DF1A95" w:rsidRPr="00D92EEC">
        <w:rPr>
          <w:b w:val="0"/>
        </w:rPr>
        <w:t xml:space="preserve">(attachment) </w:t>
      </w:r>
      <w:r w:rsidR="00CA3C67" w:rsidRPr="00D92EEC">
        <w:rPr>
          <w:b w:val="0"/>
        </w:rPr>
        <w:t>– President Hancock</w:t>
      </w:r>
    </w:p>
    <w:p w14:paraId="53CB70F6" w14:textId="77777777" w:rsidR="002E6051" w:rsidRPr="00C34159" w:rsidRDefault="002E6051" w:rsidP="00C34159">
      <w:pPr>
        <w:pStyle w:val="ListParagraph"/>
        <w:tabs>
          <w:tab w:val="left" w:pos="90"/>
        </w:tabs>
        <w:rPr>
          <w:rFonts w:asciiTheme="minorHAnsi" w:hAnsiTheme="minorHAnsi" w:cstheme="minorHAnsi"/>
        </w:rPr>
      </w:pPr>
    </w:p>
    <w:p w14:paraId="6B70FA23" w14:textId="77777777"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14:paraId="044ED434" w14:textId="1AEFA4EC" w:rsidR="747F5125" w:rsidRDefault="747F5125" w:rsidP="4AC89C82">
      <w:pPr>
        <w:pStyle w:val="Heading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   12.1 Staffing resource request analysis</w:t>
      </w:r>
      <w:r>
        <w:br/>
      </w:r>
      <w:r w:rsidR="2179C754">
        <w:rPr>
          <w:b w:val="0"/>
        </w:rPr>
        <w:t xml:space="preserve">   12.2 All Staff Meeting</w:t>
      </w:r>
      <w:r>
        <w:br/>
      </w:r>
      <w:r w:rsidR="00010484">
        <w:t xml:space="preserve">   </w:t>
      </w:r>
      <w:r w:rsidR="4AC89C82">
        <w:rPr>
          <w:b w:val="0"/>
        </w:rPr>
        <w:t xml:space="preserve">12.3 Investment Proposal (attachment) </w:t>
      </w:r>
    </w:p>
    <w:p w14:paraId="5D7E5B2A" w14:textId="77777777" w:rsidR="00D70453" w:rsidRPr="00C34159" w:rsidRDefault="00D70453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Review of Action Items</w:t>
      </w:r>
    </w:p>
    <w:p w14:paraId="537C3DB0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14:paraId="3075CF9C" w14:textId="62779213" w:rsidR="00BC6D00" w:rsidRDefault="00BC6D00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>
        <w:rPr>
          <w:b w:val="0"/>
        </w:rPr>
        <w:t>Tentative Budget – Lisa Couch</w:t>
      </w:r>
    </w:p>
    <w:p w14:paraId="2312AAA0" w14:textId="15CB39D1" w:rsidR="00D92EEC" w:rsidRPr="00D92EEC" w:rsidRDefault="00D70453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>Call to Action Presentation –</w:t>
      </w:r>
      <w:r w:rsidR="00D92EEC" w:rsidRPr="00D92EEC">
        <w:rPr>
          <w:b w:val="0"/>
        </w:rPr>
        <w:t xml:space="preserve"> Heather Ostash &amp; Julie Cornett</w:t>
      </w:r>
    </w:p>
    <w:p w14:paraId="60576433" w14:textId="5D1C55C1" w:rsidR="00AB719D" w:rsidRPr="00D92EEC" w:rsidRDefault="00AB719D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 xml:space="preserve">E-Sports Update </w:t>
      </w:r>
    </w:p>
    <w:p w14:paraId="13ABDB83" w14:textId="38075C9B" w:rsidR="001D051F" w:rsidRPr="00D92EEC" w:rsidRDefault="00AB719D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 xml:space="preserve">Banner 9 Baseline Software &amp; Late Add Process </w:t>
      </w:r>
    </w:p>
    <w:p w14:paraId="4310E20B" w14:textId="7777777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79BC9556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14:paraId="110D1882" w14:textId="77777777" w:rsidTr="00C13CEE">
        <w:tc>
          <w:tcPr>
            <w:tcW w:w="2340" w:type="dxa"/>
          </w:tcPr>
          <w:p w14:paraId="0E2F38F3" w14:textId="7D44C438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September 2, 2021</w:t>
            </w:r>
          </w:p>
        </w:tc>
        <w:tc>
          <w:tcPr>
            <w:tcW w:w="5035" w:type="dxa"/>
          </w:tcPr>
          <w:p w14:paraId="44A88BEF" w14:textId="1390E9D3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February 3, 2022</w:t>
            </w:r>
          </w:p>
        </w:tc>
      </w:tr>
      <w:tr w:rsidR="00C13CEE" w14:paraId="4FD61D7C" w14:textId="77777777" w:rsidTr="00C13CEE">
        <w:tc>
          <w:tcPr>
            <w:tcW w:w="2340" w:type="dxa"/>
          </w:tcPr>
          <w:p w14:paraId="3E71EE0C" w14:textId="14B0B263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September 16, 2021</w:t>
            </w:r>
          </w:p>
        </w:tc>
        <w:tc>
          <w:tcPr>
            <w:tcW w:w="5035" w:type="dxa"/>
          </w:tcPr>
          <w:p w14:paraId="33C60C64" w14:textId="325861B9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February 17, 2022</w:t>
            </w:r>
          </w:p>
        </w:tc>
      </w:tr>
      <w:tr w:rsidR="00C13CEE" w14:paraId="0BB8567B" w14:textId="77777777" w:rsidTr="00C13CEE">
        <w:tc>
          <w:tcPr>
            <w:tcW w:w="2340" w:type="dxa"/>
          </w:tcPr>
          <w:p w14:paraId="643610FC" w14:textId="58E70EDE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October 7, 2021</w:t>
            </w:r>
          </w:p>
        </w:tc>
        <w:tc>
          <w:tcPr>
            <w:tcW w:w="5035" w:type="dxa"/>
          </w:tcPr>
          <w:p w14:paraId="093685D1" w14:textId="01AE0694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March 8, 2022</w:t>
            </w:r>
          </w:p>
        </w:tc>
      </w:tr>
      <w:tr w:rsidR="00C13CEE" w14:paraId="2278B3D1" w14:textId="77777777" w:rsidTr="00C13CEE">
        <w:tc>
          <w:tcPr>
            <w:tcW w:w="2340" w:type="dxa"/>
          </w:tcPr>
          <w:p w14:paraId="39DA5EF6" w14:textId="3D7F5D2F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October 21, 2021</w:t>
            </w:r>
          </w:p>
        </w:tc>
        <w:tc>
          <w:tcPr>
            <w:tcW w:w="5035" w:type="dxa"/>
          </w:tcPr>
          <w:p w14:paraId="0979D8A4" w14:textId="4995C8AA" w:rsidR="00C13CEE" w:rsidRPr="003B6FC3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B6FC3">
              <w:rPr>
                <w:rFonts w:asciiTheme="minorHAnsi" w:hAnsiTheme="minorHAnsi" w:cstheme="minorBidi"/>
                <w:strike/>
              </w:rPr>
              <w:t>March 17, 2022</w:t>
            </w:r>
          </w:p>
        </w:tc>
      </w:tr>
      <w:tr w:rsidR="00C13CEE" w14:paraId="099EE876" w14:textId="77777777" w:rsidTr="00C13CEE">
        <w:tc>
          <w:tcPr>
            <w:tcW w:w="2340" w:type="dxa"/>
          </w:tcPr>
          <w:p w14:paraId="0B972129" w14:textId="5E33102B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November 4, 2021</w:t>
            </w:r>
          </w:p>
        </w:tc>
        <w:tc>
          <w:tcPr>
            <w:tcW w:w="5035" w:type="dxa"/>
          </w:tcPr>
          <w:p w14:paraId="3FDFD944" w14:textId="2FD2D800" w:rsidR="00C13CEE" w:rsidRPr="00D92EEC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92EEC">
              <w:rPr>
                <w:rFonts w:asciiTheme="minorHAnsi" w:hAnsiTheme="minorHAnsi" w:cstheme="minorBidi"/>
                <w:strike/>
              </w:rPr>
              <w:t>April 7, 2022</w:t>
            </w:r>
          </w:p>
        </w:tc>
      </w:tr>
      <w:tr w:rsidR="00C13CEE" w14:paraId="70F67971" w14:textId="77777777" w:rsidTr="00C13CEE">
        <w:tc>
          <w:tcPr>
            <w:tcW w:w="2340" w:type="dxa"/>
          </w:tcPr>
          <w:p w14:paraId="3048B9C8" w14:textId="4ABEFAF9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December 2, 2021</w:t>
            </w:r>
          </w:p>
        </w:tc>
        <w:tc>
          <w:tcPr>
            <w:tcW w:w="5035" w:type="dxa"/>
          </w:tcPr>
          <w:p w14:paraId="710BE8FF" w14:textId="3423FD2A" w:rsidR="00C13CEE" w:rsidRPr="00BC6D00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C6D00">
              <w:rPr>
                <w:rFonts w:asciiTheme="minorHAnsi" w:hAnsiTheme="minorHAnsi" w:cstheme="minorBidi"/>
                <w:strike/>
              </w:rPr>
              <w:t>April 21, 2022</w:t>
            </w:r>
          </w:p>
        </w:tc>
      </w:tr>
      <w:tr w:rsidR="00C13CEE" w14:paraId="3E1D68F6" w14:textId="77777777" w:rsidTr="00C13CEE">
        <w:tc>
          <w:tcPr>
            <w:tcW w:w="2340" w:type="dxa"/>
          </w:tcPr>
          <w:p w14:paraId="3A9DD92A" w14:textId="77777777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</w:p>
        </w:tc>
        <w:tc>
          <w:tcPr>
            <w:tcW w:w="5035" w:type="dxa"/>
          </w:tcPr>
          <w:p w14:paraId="54A0F680" w14:textId="20529977" w:rsidR="00C13CEE" w:rsidRP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C13CEE">
              <w:rPr>
                <w:rFonts w:asciiTheme="minorHAnsi" w:hAnsiTheme="minorHAnsi" w:cstheme="minorBidi"/>
              </w:rPr>
              <w:t>May 2, 2022 (Monday Meeting – BOT at CC)</w:t>
            </w:r>
          </w:p>
        </w:tc>
      </w:tr>
    </w:tbl>
    <w:p w14:paraId="44A5829B" w14:textId="7BE3D9D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1C90605C" w14:textId="6F290091" w:rsidR="00D70453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14:paraId="28A5D340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09B7EA63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091EC56B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69CD5A0C" w14:textId="6FA78824"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14:paraId="06047A25" w14:textId="2553FDE0"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6EF0" w14:textId="77777777" w:rsidR="0033303C" w:rsidRDefault="0033303C" w:rsidP="007569AE">
      <w:r>
        <w:separator/>
      </w:r>
    </w:p>
  </w:endnote>
  <w:endnote w:type="continuationSeparator" w:id="0">
    <w:p w14:paraId="6CB2EF38" w14:textId="77777777" w:rsidR="0033303C" w:rsidRDefault="0033303C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F8E3" w14:textId="77777777" w:rsidR="0033303C" w:rsidRDefault="0033303C" w:rsidP="007569AE">
      <w:r>
        <w:separator/>
      </w:r>
    </w:p>
  </w:footnote>
  <w:footnote w:type="continuationSeparator" w:id="0">
    <w:p w14:paraId="683A51FB" w14:textId="77777777" w:rsidR="0033303C" w:rsidRDefault="0033303C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BB57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19599">
    <w:abstractNumId w:val="1"/>
  </w:num>
  <w:num w:numId="2" w16cid:durableId="550044628">
    <w:abstractNumId w:val="0"/>
  </w:num>
  <w:num w:numId="3" w16cid:durableId="1522359375">
    <w:abstractNumId w:val="3"/>
  </w:num>
  <w:num w:numId="4" w16cid:durableId="1775898509">
    <w:abstractNumId w:val="3"/>
    <w:lvlOverride w:ilvl="0">
      <w:startOverride w:val="1"/>
    </w:lvlOverride>
  </w:num>
  <w:num w:numId="5" w16cid:durableId="392699991">
    <w:abstractNumId w:val="2"/>
  </w:num>
  <w:num w:numId="6" w16cid:durableId="1937638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1842"/>
    <w:rsid w:val="00007B6E"/>
    <w:rsid w:val="00010484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25C60"/>
    <w:rsid w:val="001265B6"/>
    <w:rsid w:val="00130287"/>
    <w:rsid w:val="001333E4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2FA1"/>
    <w:rsid w:val="0033303C"/>
    <w:rsid w:val="00333631"/>
    <w:rsid w:val="00335D76"/>
    <w:rsid w:val="003365E6"/>
    <w:rsid w:val="0034220C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353D"/>
    <w:rsid w:val="004B3C4F"/>
    <w:rsid w:val="004B7B3C"/>
    <w:rsid w:val="004D33E6"/>
    <w:rsid w:val="004E42B1"/>
    <w:rsid w:val="004F31B6"/>
    <w:rsid w:val="004F343A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45C1"/>
    <w:rsid w:val="00824AC7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C1E61"/>
    <w:rsid w:val="00AD0F25"/>
    <w:rsid w:val="00AD1AF6"/>
    <w:rsid w:val="00AD2E3B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44E1"/>
    <w:rsid w:val="00B97DF2"/>
    <w:rsid w:val="00BA08E6"/>
    <w:rsid w:val="00BA4006"/>
    <w:rsid w:val="00BB1713"/>
    <w:rsid w:val="00BB245B"/>
    <w:rsid w:val="00BC0E7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4159"/>
    <w:rsid w:val="00C4629D"/>
    <w:rsid w:val="00C46E76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20EAE"/>
    <w:rsid w:val="00D36261"/>
    <w:rsid w:val="00D36CC4"/>
    <w:rsid w:val="00D4436F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2EEC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D22E2"/>
    <w:rsid w:val="00ED62DF"/>
    <w:rsid w:val="00F036CE"/>
    <w:rsid w:val="00F109C2"/>
    <w:rsid w:val="00F127B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14CC"/>
    <w:rsid w:val="00FA1AA7"/>
    <w:rsid w:val="00FC1AA0"/>
    <w:rsid w:val="00FD429C"/>
    <w:rsid w:val="00FD5BF0"/>
    <w:rsid w:val="00FE3BF3"/>
    <w:rsid w:val="00FF61F0"/>
    <w:rsid w:val="039ABD34"/>
    <w:rsid w:val="067A041E"/>
    <w:rsid w:val="0A2709FC"/>
    <w:rsid w:val="0B0DE836"/>
    <w:rsid w:val="0D3C503A"/>
    <w:rsid w:val="14A4A3F1"/>
    <w:rsid w:val="15343B1E"/>
    <w:rsid w:val="2120E75D"/>
    <w:rsid w:val="2179C754"/>
    <w:rsid w:val="225EB5E1"/>
    <w:rsid w:val="226DEEEE"/>
    <w:rsid w:val="22BCB7BE"/>
    <w:rsid w:val="2A622273"/>
    <w:rsid w:val="331AE54F"/>
    <w:rsid w:val="39D038CF"/>
    <w:rsid w:val="41A2169D"/>
    <w:rsid w:val="47A92FCB"/>
    <w:rsid w:val="4A9AEC74"/>
    <w:rsid w:val="4AC89C82"/>
    <w:rsid w:val="4D5A0AA5"/>
    <w:rsid w:val="710EF7C0"/>
    <w:rsid w:val="747F5125"/>
    <w:rsid w:val="780705C7"/>
    <w:rsid w:val="79C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9A53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A5A4F-EEDC-4EB8-819C-7BED92295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2315</Characters>
  <Application>Microsoft Office Word</Application>
  <DocSecurity>0</DocSecurity>
  <Lines>96</Lines>
  <Paragraphs>77</Paragraphs>
  <ScaleCrop>false</ScaleCrop>
  <Company>Cerro Coso Community College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2020-03-04T18:45:00Z</cp:lastPrinted>
  <dcterms:created xsi:type="dcterms:W3CDTF">2022-04-21T17:34:00Z</dcterms:created>
  <dcterms:modified xsi:type="dcterms:W3CDTF">2022-04-21T17:34:00Z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